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1F58" w14:textId="77777777" w:rsidR="00842BED" w:rsidRDefault="00842BED">
      <w:pPr>
        <w:pStyle w:val="Corpotesto"/>
        <w:spacing w:before="77"/>
        <w:rPr>
          <w:rFonts w:ascii="Times New Roman"/>
          <w:sz w:val="20"/>
        </w:rPr>
      </w:pPr>
    </w:p>
    <w:p w14:paraId="6A245546" w14:textId="77777777" w:rsidR="00842BED" w:rsidRDefault="00842BED">
      <w:pPr>
        <w:pStyle w:val="Corpotesto"/>
        <w:rPr>
          <w:rFonts w:ascii="Times New Roman"/>
          <w:sz w:val="20"/>
        </w:rPr>
        <w:sectPr w:rsidR="00842BED">
          <w:footerReference w:type="default" r:id="rId7"/>
          <w:type w:val="continuous"/>
          <w:pgSz w:w="11920" w:h="16850"/>
          <w:pgMar w:top="600" w:right="566" w:bottom="840" w:left="566" w:header="0" w:footer="658" w:gutter="0"/>
          <w:pgNumType w:start="1"/>
          <w:cols w:space="720"/>
        </w:sectPr>
      </w:pPr>
    </w:p>
    <w:p w14:paraId="0EE84443" w14:textId="77777777" w:rsidR="00842BED" w:rsidRDefault="00842BED">
      <w:pPr>
        <w:pStyle w:val="Corpotesto"/>
        <w:spacing w:before="189"/>
        <w:rPr>
          <w:rFonts w:ascii="Times New Roman"/>
          <w:sz w:val="44"/>
        </w:rPr>
      </w:pPr>
    </w:p>
    <w:p w14:paraId="7F8F6C0B" w14:textId="77777777" w:rsidR="00842BED" w:rsidRDefault="000837C7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7F8863" wp14:editId="4E9FDEC8">
            <wp:simplePos x="0" y="0"/>
            <wp:positionH relativeFrom="page">
              <wp:posOffset>363220</wp:posOffset>
            </wp:positionH>
            <wp:positionV relativeFrom="paragraph">
              <wp:posOffset>-639913</wp:posOffset>
            </wp:positionV>
            <wp:extent cx="695960" cy="3740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55E90"/>
          <w:spacing w:val="-2"/>
        </w:rPr>
        <w:t>Adozione</w:t>
      </w:r>
      <w:r>
        <w:rPr>
          <w:color w:val="355E90"/>
          <w:spacing w:val="-16"/>
        </w:rPr>
        <w:t xml:space="preserve"> </w:t>
      </w:r>
      <w:r>
        <w:rPr>
          <w:color w:val="355E90"/>
          <w:spacing w:val="-2"/>
        </w:rPr>
        <w:t>testi</w:t>
      </w:r>
      <w:r>
        <w:rPr>
          <w:color w:val="355E90"/>
          <w:spacing w:val="-13"/>
        </w:rPr>
        <w:t xml:space="preserve"> </w:t>
      </w:r>
      <w:r>
        <w:rPr>
          <w:color w:val="355E90"/>
          <w:spacing w:val="-2"/>
        </w:rPr>
        <w:t>Scolastici</w:t>
      </w:r>
    </w:p>
    <w:p w14:paraId="3C30DA8E" w14:textId="77777777" w:rsidR="00842BED" w:rsidRDefault="000837C7">
      <w:pPr>
        <w:pStyle w:val="Corpotesto"/>
        <w:spacing w:before="51"/>
        <w:ind w:left="6"/>
      </w:pPr>
      <w:r>
        <w:br w:type="column"/>
      </w:r>
      <w:r>
        <w:t>Le</w:t>
      </w:r>
      <w:r>
        <w:rPr>
          <w:spacing w:val="-13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rPr>
          <w:spacing w:val="-2"/>
        </w:rPr>
        <w:t>Sintetiche</w:t>
      </w:r>
    </w:p>
    <w:p w14:paraId="393D5D77" w14:textId="77777777" w:rsidR="00842BED" w:rsidRDefault="00842BED">
      <w:pPr>
        <w:pStyle w:val="Corpotesto"/>
        <w:sectPr w:rsidR="00842BED">
          <w:type w:val="continuous"/>
          <w:pgSz w:w="11920" w:h="16850"/>
          <w:pgMar w:top="600" w:right="566" w:bottom="840" w:left="566" w:header="0" w:footer="658" w:gutter="0"/>
          <w:cols w:num="2" w:space="720" w:equalWidth="0">
            <w:col w:w="6803" w:space="2002"/>
            <w:col w:w="1983"/>
          </w:cols>
        </w:sectPr>
      </w:pPr>
    </w:p>
    <w:p w14:paraId="02377CF2" w14:textId="2715561B" w:rsidR="00842BED" w:rsidRDefault="000837C7">
      <w:pPr>
        <w:spacing w:before="127" w:line="348" w:lineRule="auto"/>
        <w:ind w:left="1028" w:right="1132"/>
        <w:jc w:val="center"/>
        <w:rPr>
          <w:b/>
        </w:rPr>
      </w:pPr>
      <w:r>
        <w:rPr>
          <w:b/>
          <w:color w:val="000000"/>
          <w:highlight w:val="yellow"/>
        </w:rPr>
        <w:t>Le</w:t>
      </w:r>
      <w:r>
        <w:rPr>
          <w:b/>
          <w:color w:val="000000"/>
          <w:spacing w:val="-13"/>
          <w:highlight w:val="yellow"/>
        </w:rPr>
        <w:t xml:space="preserve"> </w:t>
      </w:r>
      <w:r>
        <w:rPr>
          <w:b/>
          <w:color w:val="000000"/>
          <w:highlight w:val="yellow"/>
        </w:rPr>
        <w:t>operazioni</w:t>
      </w:r>
      <w:r>
        <w:rPr>
          <w:b/>
          <w:color w:val="000000"/>
          <w:spacing w:val="-13"/>
          <w:highlight w:val="yellow"/>
        </w:rPr>
        <w:t xml:space="preserve"> </w:t>
      </w:r>
      <w:r>
        <w:rPr>
          <w:b/>
          <w:color w:val="000000"/>
          <w:highlight w:val="yellow"/>
        </w:rPr>
        <w:t>adozionali</w:t>
      </w:r>
      <w:r>
        <w:rPr>
          <w:b/>
          <w:color w:val="000000"/>
          <w:spacing w:val="25"/>
          <w:highlight w:val="yellow"/>
        </w:rPr>
        <w:t xml:space="preserve"> </w:t>
      </w:r>
      <w:r>
        <w:rPr>
          <w:b/>
          <w:color w:val="000000"/>
          <w:highlight w:val="yellow"/>
        </w:rPr>
        <w:t>saranno</w:t>
      </w:r>
      <w:r>
        <w:rPr>
          <w:b/>
          <w:color w:val="000000"/>
          <w:spacing w:val="-13"/>
          <w:highlight w:val="yellow"/>
        </w:rPr>
        <w:t xml:space="preserve"> </w:t>
      </w:r>
      <w:r>
        <w:rPr>
          <w:b/>
          <w:color w:val="000000"/>
          <w:highlight w:val="yellow"/>
        </w:rPr>
        <w:t>attivate</w:t>
      </w:r>
      <w:r>
        <w:rPr>
          <w:b/>
          <w:color w:val="000000"/>
          <w:spacing w:val="-10"/>
          <w:highlight w:val="yellow"/>
        </w:rPr>
        <w:t xml:space="preserve"> </w:t>
      </w:r>
      <w:r>
        <w:rPr>
          <w:b/>
          <w:color w:val="000000"/>
          <w:highlight w:val="yellow"/>
        </w:rPr>
        <w:t>non</w:t>
      </w:r>
      <w:r>
        <w:rPr>
          <w:b/>
          <w:color w:val="000000"/>
          <w:spacing w:val="-13"/>
          <w:highlight w:val="yellow"/>
        </w:rPr>
        <w:t xml:space="preserve"> </w:t>
      </w:r>
      <w:r>
        <w:rPr>
          <w:b/>
          <w:color w:val="000000"/>
          <w:highlight w:val="yellow"/>
        </w:rPr>
        <w:t>appena</w:t>
      </w:r>
      <w:r>
        <w:rPr>
          <w:b/>
          <w:color w:val="000000"/>
          <w:spacing w:val="-13"/>
          <w:highlight w:val="yellow"/>
        </w:rPr>
        <w:t xml:space="preserve"> </w:t>
      </w:r>
      <w:r>
        <w:rPr>
          <w:b/>
          <w:color w:val="000000"/>
          <w:highlight w:val="yellow"/>
        </w:rPr>
        <w:t>l’AIE</w:t>
      </w:r>
      <w:r>
        <w:rPr>
          <w:b/>
          <w:color w:val="000000"/>
          <w:spacing w:val="-12"/>
          <w:highlight w:val="yellow"/>
        </w:rPr>
        <w:t xml:space="preserve"> </w:t>
      </w:r>
      <w:r>
        <w:rPr>
          <w:b/>
          <w:color w:val="000000"/>
          <w:highlight w:val="yellow"/>
        </w:rPr>
        <w:t>renderà</w:t>
      </w:r>
      <w:r>
        <w:rPr>
          <w:b/>
          <w:color w:val="000000"/>
          <w:spacing w:val="-13"/>
          <w:highlight w:val="yellow"/>
        </w:rPr>
        <w:t xml:space="preserve"> </w:t>
      </w:r>
      <w:r>
        <w:rPr>
          <w:b/>
          <w:color w:val="000000"/>
          <w:highlight w:val="yellow"/>
        </w:rPr>
        <w:t>disponibile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  <w:highlight w:val="yellow"/>
        </w:rPr>
        <w:t>il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nuovo</w:t>
      </w:r>
      <w:r>
        <w:rPr>
          <w:b/>
          <w:color w:val="000000"/>
          <w:spacing w:val="-7"/>
          <w:highlight w:val="yellow"/>
        </w:rPr>
        <w:t xml:space="preserve"> </w:t>
      </w:r>
      <w:r>
        <w:rPr>
          <w:b/>
          <w:color w:val="000000"/>
          <w:spacing w:val="-7"/>
        </w:rPr>
        <w:t xml:space="preserve"> </w:t>
      </w:r>
      <w:r>
        <w:rPr>
          <w:b/>
          <w:color w:val="000000"/>
          <w:highlight w:val="yellow"/>
        </w:rPr>
        <w:t xml:space="preserve">catalogo del Libri di testo </w:t>
      </w:r>
    </w:p>
    <w:p w14:paraId="25C0F3CF" w14:textId="77777777" w:rsidR="00842BED" w:rsidRDefault="000837C7">
      <w:pPr>
        <w:spacing w:before="41"/>
        <w:ind w:left="2"/>
        <w:rPr>
          <w:sz w:val="24"/>
        </w:rPr>
      </w:pP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accede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programma</w:t>
      </w:r>
      <w:r>
        <w:rPr>
          <w:spacing w:val="-14"/>
          <w:sz w:val="24"/>
        </w:rPr>
        <w:t xml:space="preserve"> </w:t>
      </w:r>
      <w:r>
        <w:rPr>
          <w:b/>
          <w:sz w:val="32"/>
        </w:rPr>
        <w:t>Adozioni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Testi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Scolastici</w:t>
      </w:r>
      <w:r>
        <w:rPr>
          <w:b/>
          <w:spacing w:val="-10"/>
          <w:sz w:val="32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hyperlink r:id="rId9">
        <w:r>
          <w:rPr>
            <w:color w:val="00007E"/>
            <w:sz w:val="24"/>
            <w:u w:val="single" w:color="00007E"/>
          </w:rPr>
          <w:t>portale</w:t>
        </w:r>
        <w:r>
          <w:rPr>
            <w:color w:val="00007E"/>
            <w:spacing w:val="-12"/>
            <w:sz w:val="24"/>
            <w:u w:val="single" w:color="00007E"/>
          </w:rPr>
          <w:t xml:space="preserve"> </w:t>
        </w:r>
        <w:r>
          <w:rPr>
            <w:color w:val="00007E"/>
            <w:spacing w:val="-4"/>
            <w:sz w:val="24"/>
            <w:u w:val="single" w:color="00007E"/>
          </w:rPr>
          <w:t>Argo</w:t>
        </w:r>
      </w:hyperlink>
    </w:p>
    <w:p w14:paraId="7655FFE6" w14:textId="77777777" w:rsidR="00842BED" w:rsidRDefault="000837C7">
      <w:pPr>
        <w:pStyle w:val="Paragrafoelenco"/>
        <w:numPr>
          <w:ilvl w:val="0"/>
          <w:numId w:val="1"/>
        </w:numPr>
        <w:tabs>
          <w:tab w:val="left" w:pos="722"/>
        </w:tabs>
        <w:spacing w:before="136"/>
        <w:ind w:right="203" w:hanging="360"/>
        <w:rPr>
          <w:sz w:val="24"/>
        </w:rPr>
      </w:pP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docente</w:t>
      </w:r>
      <w:r>
        <w:rPr>
          <w:spacing w:val="38"/>
          <w:sz w:val="24"/>
        </w:rPr>
        <w:t xml:space="preserve"> </w:t>
      </w:r>
      <w:r>
        <w:rPr>
          <w:sz w:val="24"/>
        </w:rPr>
        <w:t>accede</w:t>
      </w:r>
      <w:r>
        <w:rPr>
          <w:spacing w:val="35"/>
          <w:sz w:val="24"/>
        </w:rPr>
        <w:t xml:space="preserve"> </w:t>
      </w:r>
      <w:r>
        <w:rPr>
          <w:sz w:val="24"/>
        </w:rPr>
        <w:t>con</w:t>
      </w:r>
      <w:r>
        <w:rPr>
          <w:spacing w:val="39"/>
          <w:sz w:val="24"/>
        </w:rPr>
        <w:t xml:space="preserve"> </w:t>
      </w:r>
      <w:r>
        <w:rPr>
          <w:sz w:val="24"/>
        </w:rPr>
        <w:t>le</w:t>
      </w:r>
      <w:r>
        <w:rPr>
          <w:spacing w:val="37"/>
          <w:sz w:val="24"/>
        </w:rPr>
        <w:t xml:space="preserve"> </w:t>
      </w:r>
      <w:r>
        <w:rPr>
          <w:sz w:val="24"/>
        </w:rPr>
        <w:t>credenziali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lui</w:t>
      </w:r>
      <w:r>
        <w:rPr>
          <w:spacing w:val="35"/>
          <w:sz w:val="24"/>
        </w:rPr>
        <w:t xml:space="preserve"> </w:t>
      </w:r>
      <w:r>
        <w:rPr>
          <w:sz w:val="24"/>
        </w:rPr>
        <w:t>riservate</w:t>
      </w:r>
      <w:r>
        <w:rPr>
          <w:spacing w:val="38"/>
          <w:sz w:val="24"/>
        </w:rPr>
        <w:t xml:space="preserve"> </w:t>
      </w:r>
      <w:r>
        <w:rPr>
          <w:sz w:val="24"/>
        </w:rPr>
        <w:t>per</w:t>
      </w:r>
      <w:r>
        <w:rPr>
          <w:spacing w:val="37"/>
          <w:sz w:val="24"/>
        </w:rPr>
        <w:t xml:space="preserve"> </w:t>
      </w:r>
      <w:r>
        <w:rPr>
          <w:sz w:val="24"/>
        </w:rPr>
        <w:t>l'accesso</w:t>
      </w:r>
      <w:r>
        <w:rPr>
          <w:spacing w:val="38"/>
          <w:sz w:val="24"/>
        </w:rPr>
        <w:t xml:space="preserve"> </w:t>
      </w:r>
      <w:r>
        <w:rPr>
          <w:sz w:val="24"/>
        </w:rPr>
        <w:t>al</w:t>
      </w:r>
      <w:r>
        <w:rPr>
          <w:spacing w:val="37"/>
          <w:sz w:val="24"/>
        </w:rPr>
        <w:t xml:space="preserve"> </w:t>
      </w:r>
      <w:r>
        <w:rPr>
          <w:sz w:val="24"/>
        </w:rPr>
        <w:t>registro</w:t>
      </w:r>
      <w:r>
        <w:rPr>
          <w:spacing w:val="38"/>
          <w:sz w:val="24"/>
        </w:rPr>
        <w:t xml:space="preserve"> </w:t>
      </w:r>
      <w:r>
        <w:rPr>
          <w:sz w:val="24"/>
        </w:rPr>
        <w:t>elettronico,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seleziona </w:t>
      </w:r>
      <w:r>
        <w:rPr>
          <w:noProof/>
          <w:position w:val="-4"/>
          <w:sz w:val="24"/>
        </w:rPr>
        <w:drawing>
          <wp:inline distT="0" distB="0" distL="0" distR="0" wp14:anchorId="66328DEC" wp14:editId="3C7B8CD2">
            <wp:extent cx="1541780" cy="2939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2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quindi sceglie la scuola.</w:t>
      </w:r>
    </w:p>
    <w:p w14:paraId="5C471822" w14:textId="07AE80B8" w:rsidR="00842BED" w:rsidRDefault="000837C7">
      <w:pPr>
        <w:pStyle w:val="Paragrafoelenco"/>
        <w:numPr>
          <w:ilvl w:val="0"/>
          <w:numId w:val="1"/>
        </w:numPr>
        <w:tabs>
          <w:tab w:val="left" w:pos="721"/>
        </w:tabs>
        <w:spacing w:before="182"/>
        <w:ind w:left="721" w:hanging="359"/>
        <w:rPr>
          <w:sz w:val="24"/>
        </w:rPr>
      </w:pPr>
      <w:r>
        <w:rPr>
          <w:sz w:val="24"/>
        </w:rPr>
        <w:t>Vede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classi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insegna</w:t>
      </w:r>
      <w:r>
        <w:rPr>
          <w:spacing w:val="-7"/>
          <w:sz w:val="24"/>
        </w:rPr>
        <w:t xml:space="preserve"> </w:t>
      </w:r>
      <w:r>
        <w:rPr>
          <w:sz w:val="24"/>
        </w:rPr>
        <w:t>nell'anno</w:t>
      </w:r>
      <w:r>
        <w:rPr>
          <w:spacing w:val="-9"/>
          <w:sz w:val="24"/>
        </w:rPr>
        <w:t xml:space="preserve"> </w:t>
      </w:r>
      <w:r>
        <w:rPr>
          <w:sz w:val="24"/>
        </w:rPr>
        <w:t>successivo.</w:t>
      </w:r>
      <w:r>
        <w:rPr>
          <w:spacing w:val="-10"/>
          <w:sz w:val="24"/>
        </w:rPr>
        <w:t xml:space="preserve"> </w:t>
      </w:r>
      <w:r>
        <w:rPr>
          <w:sz w:val="24"/>
        </w:rPr>
        <w:t>Clicca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62"/>
          <w:sz w:val="24"/>
        </w:rPr>
        <w:t xml:space="preserve"> </w:t>
      </w:r>
      <w:r>
        <w:rPr>
          <w:noProof/>
          <w:spacing w:val="14"/>
          <w:position w:val="-6"/>
          <w:sz w:val="24"/>
        </w:rPr>
        <w:drawing>
          <wp:inline distT="0" distB="0" distL="0" distR="0" wp14:anchorId="6AD63851" wp14:editId="373B6813">
            <wp:extent cx="190017" cy="19951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17" cy="19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classe</w:t>
      </w:r>
      <w:r>
        <w:rPr>
          <w:spacing w:val="-2"/>
          <w:sz w:val="24"/>
        </w:rPr>
        <w:t>.</w:t>
      </w:r>
    </w:p>
    <w:p w14:paraId="2E75BAAD" w14:textId="77777777" w:rsidR="00842BED" w:rsidRDefault="000837C7">
      <w:pPr>
        <w:pStyle w:val="Paragrafoelenco"/>
        <w:numPr>
          <w:ilvl w:val="0"/>
          <w:numId w:val="1"/>
        </w:numPr>
        <w:tabs>
          <w:tab w:val="left" w:pos="721"/>
        </w:tabs>
        <w:spacing w:before="173"/>
        <w:ind w:left="721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7D146310" wp14:editId="12294591">
            <wp:simplePos x="0" y="0"/>
            <wp:positionH relativeFrom="page">
              <wp:posOffset>5527675</wp:posOffset>
            </wp:positionH>
            <wp:positionV relativeFrom="paragraph">
              <wp:posOffset>332731</wp:posOffset>
            </wp:positionV>
            <wp:extent cx="170941" cy="21818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1" cy="2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finestra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docente,</w:t>
      </w:r>
      <w:r>
        <w:rPr>
          <w:spacing w:val="-2"/>
          <w:sz w:val="24"/>
        </w:rPr>
        <w:t xml:space="preserve"> </w:t>
      </w:r>
      <w:r>
        <w:rPr>
          <w:sz w:val="24"/>
        </w:rPr>
        <w:t>seleziona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basso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testi</w:t>
      </w:r>
      <w:r>
        <w:rPr>
          <w:spacing w:val="-4"/>
          <w:sz w:val="24"/>
        </w:rPr>
        <w:t xml:space="preserve"> </w:t>
      </w:r>
      <w:r>
        <w:rPr>
          <w:sz w:val="24"/>
        </w:rPr>
        <w:t>(che</w:t>
      </w:r>
      <w:r>
        <w:rPr>
          <w:spacing w:val="-1"/>
          <w:sz w:val="24"/>
        </w:rPr>
        <w:t xml:space="preserve"> </w:t>
      </w:r>
      <w:r>
        <w:rPr>
          <w:sz w:val="24"/>
        </w:rPr>
        <w:t>corrispondo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insegna</w:t>
      </w:r>
    </w:p>
    <w:p w14:paraId="75874F05" w14:textId="77777777" w:rsidR="00842BED" w:rsidRDefault="000837C7">
      <w:pPr>
        <w:pStyle w:val="Corpotesto"/>
        <w:spacing w:before="264" w:line="355" w:lineRule="auto"/>
        <w:ind w:left="723" w:right="2768"/>
      </w:pPr>
      <w:r>
        <w:t>il</w:t>
      </w:r>
      <w:r>
        <w:rPr>
          <w:spacing w:val="-10"/>
        </w:rPr>
        <w:t xml:space="preserve"> </w:t>
      </w:r>
      <w:r>
        <w:t>docente)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riconfermarli</w:t>
      </w:r>
      <w:r>
        <w:rPr>
          <w:spacing w:val="-8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nuovo</w:t>
      </w:r>
      <w:r>
        <w:rPr>
          <w:spacing w:val="-8"/>
        </w:rPr>
        <w:t xml:space="preserve"> </w:t>
      </w:r>
      <w:r>
        <w:t>anno,</w:t>
      </w:r>
      <w:r>
        <w:rPr>
          <w:spacing w:val="-11"/>
        </w:rPr>
        <w:t xml:space="preserve"> </w:t>
      </w:r>
      <w:r>
        <w:t>usando</w:t>
      </w:r>
      <w:r>
        <w:rPr>
          <w:spacing w:val="-8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pulsante I coordinatori di classe operano su tutte le materie della classe.</w:t>
      </w:r>
    </w:p>
    <w:p w14:paraId="62EF5A4A" w14:textId="77777777" w:rsidR="00842BED" w:rsidRDefault="000837C7">
      <w:pPr>
        <w:pStyle w:val="Corpotesto"/>
        <w:ind w:left="722"/>
        <w:rPr>
          <w:sz w:val="20"/>
        </w:rPr>
      </w:pPr>
      <w:r>
        <w:rPr>
          <w:noProof/>
          <w:sz w:val="20"/>
        </w:rPr>
        <w:drawing>
          <wp:inline distT="0" distB="0" distL="0" distR="0" wp14:anchorId="545E7CC1" wp14:editId="47E4D0FA">
            <wp:extent cx="6155811" cy="17602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811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C33E" w14:textId="77777777" w:rsidR="00842BED" w:rsidRDefault="00842BED">
      <w:pPr>
        <w:pStyle w:val="Corpotesto"/>
        <w:spacing w:before="282"/>
      </w:pPr>
    </w:p>
    <w:p w14:paraId="0EB9ECC1" w14:textId="77777777" w:rsidR="00842BED" w:rsidRDefault="000837C7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adottare</w:t>
      </w:r>
      <w:r>
        <w:rPr>
          <w:spacing w:val="-11"/>
          <w:sz w:val="24"/>
        </w:rPr>
        <w:t xml:space="preserve"> </w:t>
      </w:r>
      <w:r>
        <w:rPr>
          <w:sz w:val="24"/>
        </w:rPr>
        <w:t>testi</w:t>
      </w:r>
      <w:r>
        <w:rPr>
          <w:spacing w:val="-14"/>
          <w:sz w:val="24"/>
        </w:rPr>
        <w:t xml:space="preserve"> </w:t>
      </w:r>
      <w:r>
        <w:rPr>
          <w:sz w:val="24"/>
        </w:rPr>
        <w:t>prelevandoli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catalogo</w:t>
      </w:r>
      <w:r>
        <w:rPr>
          <w:spacing w:val="-13"/>
          <w:sz w:val="24"/>
        </w:rPr>
        <w:t xml:space="preserve"> </w:t>
      </w:r>
      <w:r>
        <w:rPr>
          <w:sz w:val="24"/>
        </w:rPr>
        <w:t>libri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scuola</w:t>
      </w:r>
      <w:r>
        <w:rPr>
          <w:spacing w:val="-13"/>
          <w:sz w:val="24"/>
        </w:rPr>
        <w:t xml:space="preserve"> </w:t>
      </w:r>
      <w:r>
        <w:rPr>
          <w:sz w:val="24"/>
        </w:rPr>
        <w:t>cliccare</w:t>
      </w:r>
      <w:r>
        <w:rPr>
          <w:spacing w:val="-11"/>
          <w:sz w:val="24"/>
        </w:rPr>
        <w:t xml:space="preserve"> </w:t>
      </w:r>
      <w:r>
        <w:rPr>
          <w:sz w:val="24"/>
        </w:rPr>
        <w:t>sul</w:t>
      </w:r>
      <w:r>
        <w:rPr>
          <w:spacing w:val="-14"/>
          <w:sz w:val="24"/>
        </w:rPr>
        <w:t xml:space="preserve"> </w:t>
      </w:r>
      <w:r>
        <w:rPr>
          <w:sz w:val="24"/>
        </w:rPr>
        <w:t>pulsante</w:t>
      </w:r>
      <w:r>
        <w:rPr>
          <w:spacing w:val="-5"/>
          <w:sz w:val="24"/>
        </w:rPr>
        <w:t xml:space="preserve"> </w:t>
      </w:r>
      <w:r>
        <w:rPr>
          <w:noProof/>
          <w:spacing w:val="-2"/>
          <w:position w:val="-10"/>
          <w:sz w:val="24"/>
        </w:rPr>
        <w:drawing>
          <wp:inline distT="0" distB="0" distL="0" distR="0" wp14:anchorId="3031F0FF" wp14:editId="06F728E1">
            <wp:extent cx="909319" cy="2727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19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4"/>
        </w:rPr>
        <w:t>.</w:t>
      </w:r>
    </w:p>
    <w:p w14:paraId="0DBC69AE" w14:textId="77777777" w:rsidR="00842BED" w:rsidRDefault="000837C7">
      <w:pPr>
        <w:pStyle w:val="Paragrafoelenco"/>
        <w:numPr>
          <w:ilvl w:val="0"/>
          <w:numId w:val="1"/>
        </w:numPr>
        <w:tabs>
          <w:tab w:val="left" w:pos="721"/>
          <w:tab w:val="left" w:pos="723"/>
        </w:tabs>
        <w:spacing w:before="145"/>
        <w:ind w:left="723" w:right="258"/>
        <w:rPr>
          <w:sz w:val="24"/>
        </w:rPr>
      </w:pPr>
      <w:r>
        <w:rPr>
          <w:sz w:val="24"/>
        </w:rPr>
        <w:t>Per aggiungere testi dal catalogo AIE (non ancora presenti nell'archivio scolastico) oppure testi occasionali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presenti</w:t>
      </w:r>
      <w:r>
        <w:rPr>
          <w:spacing w:val="-14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catalogo,</w:t>
      </w:r>
      <w:r>
        <w:rPr>
          <w:spacing w:val="-10"/>
          <w:sz w:val="24"/>
        </w:rPr>
        <w:t xml:space="preserve"> </w:t>
      </w:r>
      <w:r>
        <w:rPr>
          <w:sz w:val="24"/>
        </w:rPr>
        <w:t>cliccare</w:t>
      </w:r>
      <w:r>
        <w:rPr>
          <w:spacing w:val="-10"/>
          <w:sz w:val="24"/>
        </w:rPr>
        <w:t xml:space="preserve"> </w:t>
      </w:r>
      <w:r>
        <w:rPr>
          <w:sz w:val="24"/>
        </w:rPr>
        <w:t>sul</w:t>
      </w:r>
      <w:r>
        <w:rPr>
          <w:spacing w:val="-13"/>
          <w:sz w:val="24"/>
        </w:rPr>
        <w:t xml:space="preserve"> </w:t>
      </w:r>
      <w:r>
        <w:rPr>
          <w:sz w:val="24"/>
        </w:rPr>
        <w:t>pulsante</w:t>
      </w:r>
      <w:r>
        <w:rPr>
          <w:spacing w:val="-4"/>
          <w:sz w:val="24"/>
        </w:rPr>
        <w:t xml:space="preserve"> </w:t>
      </w:r>
      <w:r>
        <w:rPr>
          <w:noProof/>
          <w:spacing w:val="-2"/>
          <w:position w:val="-3"/>
          <w:sz w:val="24"/>
        </w:rPr>
        <w:drawing>
          <wp:inline distT="0" distB="0" distL="0" distR="0" wp14:anchorId="52E7E2BB" wp14:editId="24F1F31B">
            <wp:extent cx="449567" cy="26542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67" cy="26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quindi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noProof/>
          <w:spacing w:val="-1"/>
          <w:position w:val="-1"/>
          <w:sz w:val="24"/>
        </w:rPr>
        <w:drawing>
          <wp:inline distT="0" distB="0" distL="0" distR="0" wp14:anchorId="71081E1C" wp14:editId="5F780710">
            <wp:extent cx="897889" cy="2304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889" cy="23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quindi optare per </w:t>
      </w:r>
      <w:r>
        <w:rPr>
          <w:noProof/>
          <w:spacing w:val="-4"/>
          <w:position w:val="-2"/>
          <w:sz w:val="24"/>
        </w:rPr>
        <w:drawing>
          <wp:inline distT="0" distB="0" distL="0" distR="0" wp14:anchorId="1AB3EA6C" wp14:editId="03350382">
            <wp:extent cx="2715260" cy="2489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14:paraId="102EE938" w14:textId="77777777" w:rsidR="00842BED" w:rsidRDefault="00842BED">
      <w:pPr>
        <w:pStyle w:val="Corpotesto"/>
        <w:spacing w:before="5"/>
      </w:pPr>
    </w:p>
    <w:p w14:paraId="72B5B4E0" w14:textId="77777777" w:rsidR="00842BED" w:rsidRDefault="000837C7">
      <w:pPr>
        <w:ind w:left="1028" w:right="1163"/>
        <w:jc w:val="center"/>
        <w:rPr>
          <w:b/>
          <w:sz w:val="30"/>
        </w:rPr>
      </w:pPr>
      <w:r>
        <w:rPr>
          <w:b/>
          <w:color w:val="4E80BB"/>
          <w:spacing w:val="-2"/>
          <w:sz w:val="30"/>
        </w:rPr>
        <w:t>Controlli</w:t>
      </w:r>
    </w:p>
    <w:p w14:paraId="3FE8E3AB" w14:textId="77777777" w:rsidR="00842BED" w:rsidRDefault="000837C7">
      <w:pPr>
        <w:pStyle w:val="Paragrafoelenco"/>
        <w:numPr>
          <w:ilvl w:val="1"/>
          <w:numId w:val="1"/>
        </w:numPr>
        <w:tabs>
          <w:tab w:val="left" w:pos="360"/>
        </w:tabs>
        <w:spacing w:before="142" w:line="347" w:lineRule="exact"/>
        <w:ind w:left="360" w:right="699" w:hanging="360"/>
        <w:jc w:val="center"/>
        <w:rPr>
          <w:sz w:val="24"/>
        </w:rPr>
      </w:pP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testo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l'indicazione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Nuova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Adozione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dovrà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contrassegnato</w:t>
      </w:r>
      <w:r>
        <w:rPr>
          <w:spacing w:val="-11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consigliato</w:t>
      </w:r>
      <w:r>
        <w:rPr>
          <w:b/>
          <w:spacing w:val="-8"/>
          <w:sz w:val="24"/>
        </w:rPr>
        <w:t xml:space="preserve"> </w:t>
      </w:r>
      <w:r>
        <w:rPr>
          <w:spacing w:val="-10"/>
          <w:sz w:val="24"/>
        </w:rPr>
        <w:t>o</w:t>
      </w:r>
    </w:p>
    <w:p w14:paraId="6472FF58" w14:textId="77777777" w:rsidR="00842BED" w:rsidRDefault="000837C7">
      <w:pPr>
        <w:spacing w:line="271" w:lineRule="exact"/>
        <w:ind w:right="8226"/>
        <w:jc w:val="center"/>
        <w:rPr>
          <w:b/>
          <w:sz w:val="24"/>
        </w:rPr>
      </w:pPr>
      <w:r>
        <w:rPr>
          <w:b/>
          <w:spacing w:val="-2"/>
          <w:sz w:val="24"/>
        </w:rPr>
        <w:t>acquistare.</w:t>
      </w:r>
    </w:p>
    <w:p w14:paraId="2ABAC636" w14:textId="77777777" w:rsidR="00842BED" w:rsidRDefault="000837C7">
      <w:pPr>
        <w:pStyle w:val="Paragrafoelenco"/>
        <w:numPr>
          <w:ilvl w:val="1"/>
          <w:numId w:val="1"/>
        </w:numPr>
        <w:tabs>
          <w:tab w:val="left" w:pos="360"/>
        </w:tabs>
        <w:spacing w:before="109" w:line="346" w:lineRule="exact"/>
        <w:ind w:left="360" w:right="125" w:hanging="360"/>
        <w:jc w:val="center"/>
        <w:rPr>
          <w:sz w:val="24"/>
        </w:rPr>
      </w:pP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flag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acquistare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consigliato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sono</w:t>
      </w:r>
      <w:r>
        <w:rPr>
          <w:spacing w:val="-9"/>
          <w:sz w:val="24"/>
        </w:rPr>
        <w:t xml:space="preserve"> </w:t>
      </w:r>
      <w:r>
        <w:rPr>
          <w:sz w:val="24"/>
        </w:rPr>
        <w:t>esclusivi;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testo</w:t>
      </w:r>
      <w:r>
        <w:rPr>
          <w:spacing w:val="-10"/>
          <w:sz w:val="24"/>
        </w:rPr>
        <w:t xml:space="preserve"> </w:t>
      </w:r>
      <w:r>
        <w:rPr>
          <w:sz w:val="24"/>
        </w:rPr>
        <w:t>consigliato,</w:t>
      </w:r>
      <w:r>
        <w:rPr>
          <w:spacing w:val="-11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l'indicazione</w:t>
      </w:r>
    </w:p>
    <w:p w14:paraId="5A52C707" w14:textId="77777777" w:rsidR="00842BED" w:rsidRDefault="000837C7">
      <w:pPr>
        <w:spacing w:line="270" w:lineRule="exact"/>
        <w:ind w:right="6120"/>
        <w:jc w:val="center"/>
        <w:rPr>
          <w:b/>
          <w:sz w:val="24"/>
        </w:rPr>
      </w:pPr>
      <w:r>
        <w:rPr>
          <w:b/>
          <w:i/>
          <w:sz w:val="24"/>
        </w:rPr>
        <w:t>monografia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approfondimento</w:t>
      </w:r>
      <w:r>
        <w:rPr>
          <w:b/>
          <w:spacing w:val="-2"/>
          <w:sz w:val="24"/>
        </w:rPr>
        <w:t>.</w:t>
      </w:r>
    </w:p>
    <w:p w14:paraId="34AA4756" w14:textId="77777777" w:rsidR="00842BED" w:rsidRDefault="000837C7">
      <w:pPr>
        <w:pStyle w:val="Paragrafoelenco"/>
        <w:numPr>
          <w:ilvl w:val="1"/>
          <w:numId w:val="1"/>
        </w:numPr>
        <w:tabs>
          <w:tab w:val="left" w:pos="723"/>
        </w:tabs>
        <w:spacing w:before="122"/>
        <w:rPr>
          <w:sz w:val="24"/>
        </w:rPr>
      </w:pP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possibile</w:t>
      </w:r>
      <w:r>
        <w:rPr>
          <w:spacing w:val="-7"/>
          <w:sz w:val="24"/>
        </w:rPr>
        <w:t xml:space="preserve"> </w:t>
      </w:r>
      <w:r>
        <w:rPr>
          <w:sz w:val="24"/>
        </w:rPr>
        <w:t>immettere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flag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Acquistare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testo</w:t>
      </w:r>
      <w:r>
        <w:rPr>
          <w:spacing w:val="-10"/>
          <w:sz w:val="24"/>
        </w:rPr>
        <w:t xml:space="preserve"> </w:t>
      </w:r>
      <w:r>
        <w:rPr>
          <w:sz w:val="24"/>
        </w:rPr>
        <w:t>fuori</w:t>
      </w:r>
      <w:r>
        <w:rPr>
          <w:spacing w:val="-10"/>
          <w:sz w:val="24"/>
        </w:rPr>
        <w:t xml:space="preserve"> </w:t>
      </w:r>
      <w:r>
        <w:rPr>
          <w:sz w:val="24"/>
        </w:rPr>
        <w:t>catalogo</w:t>
      </w:r>
      <w:r>
        <w:rPr>
          <w:spacing w:val="-6"/>
          <w:sz w:val="24"/>
        </w:rPr>
        <w:t xml:space="preserve"> </w:t>
      </w:r>
      <w:r>
        <w:rPr>
          <w:noProof/>
          <w:spacing w:val="-4"/>
          <w:sz w:val="24"/>
        </w:rPr>
        <w:drawing>
          <wp:inline distT="0" distB="0" distL="0" distR="0" wp14:anchorId="23D456A3" wp14:editId="240C7ED7">
            <wp:extent cx="251447" cy="2685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7" cy="2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4"/>
        </w:rPr>
        <w:t>.</w:t>
      </w:r>
    </w:p>
    <w:sectPr w:rsidR="00842BED">
      <w:type w:val="continuous"/>
      <w:pgSz w:w="11920" w:h="16850"/>
      <w:pgMar w:top="600" w:right="566" w:bottom="840" w:left="566" w:header="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5613" w14:textId="77777777" w:rsidR="000837C7" w:rsidRDefault="000837C7">
      <w:r>
        <w:separator/>
      </w:r>
    </w:p>
  </w:endnote>
  <w:endnote w:type="continuationSeparator" w:id="0">
    <w:p w14:paraId="3BBA2067" w14:textId="77777777" w:rsidR="000837C7" w:rsidRDefault="0008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8205" w14:textId="77777777" w:rsidR="00842BED" w:rsidRDefault="000837C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4C6BC170" wp14:editId="5CE8C9A4">
              <wp:simplePos x="0" y="0"/>
              <wp:positionH relativeFrom="page">
                <wp:posOffset>360679</wp:posOffset>
              </wp:positionH>
              <wp:positionV relativeFrom="page">
                <wp:posOffset>10099039</wp:posOffset>
              </wp:positionV>
              <wp:extent cx="675068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6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684">
                            <a:moveTo>
                              <a:pt x="0" y="0"/>
                            </a:moveTo>
                            <a:lnTo>
                              <a:pt x="6750685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E4C7F" id="Graphic 1" o:spid="_x0000_s1026" style="position:absolute;margin-left:28.4pt;margin-top:795.2pt;width:531.55pt;height: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6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Z5EgIAAFsEAAAOAAAAZHJzL2Uyb0RvYy54bWysVFGP2jAMfp+0/xDlfRTQDlB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" path="m,l6750685,e" filled="f" strokeweight=".1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698C7E41" wp14:editId="4DD4701C">
              <wp:simplePos x="0" y="0"/>
              <wp:positionH relativeFrom="page">
                <wp:posOffset>465836</wp:posOffset>
              </wp:positionH>
              <wp:positionV relativeFrom="page">
                <wp:posOffset>10112375</wp:posOffset>
              </wp:positionV>
              <wp:extent cx="6544309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4309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DBC9C" w14:textId="77777777" w:rsidR="00842BED" w:rsidRDefault="000837C7">
                          <w:pPr>
                            <w:spacing w:line="203" w:lineRule="exact"/>
                            <w:jc w:val="center"/>
                            <w:rPr>
                              <w:rFonts w:ascii="Calibri Light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sz w:val="18"/>
                            </w:rPr>
                            <w:t>Argo</w:t>
                          </w:r>
                          <w:r>
                            <w:rPr>
                              <w:rFonts w:ascii="Calibri Light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Software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S.r.l.-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Zona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Industriale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III</w:t>
                          </w:r>
                          <w:r>
                            <w:rPr>
                              <w:rFonts w:ascii="Calibri Light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Fase-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97100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Ragusa-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0932/666412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(15</w:t>
                          </w:r>
                          <w:r>
                            <w:rPr>
                              <w:rFonts w:ascii="Calibri Ligh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linee)</w:t>
                          </w:r>
                        </w:p>
                        <w:p w14:paraId="7A998FB9" w14:textId="77777777" w:rsidR="00842BED" w:rsidRDefault="000837C7">
                          <w:pPr>
                            <w:spacing w:line="219" w:lineRule="exact"/>
                            <w:jc w:val="center"/>
                            <w:rPr>
                              <w:rFonts w:ascii="Calibri Light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mail:</w:t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/>
                                <w:spacing w:val="-2"/>
                                <w:sz w:val="18"/>
                                <w:u w:val="single"/>
                              </w:rPr>
                              <w:t>info@argosoft.it</w:t>
                            </w:r>
                          </w:hyperlink>
                          <w:r>
                            <w:rPr>
                              <w:rFonts w:ascii="Calibri Ligh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home</w:t>
                          </w:r>
                          <w:r>
                            <w:rPr>
                              <w:rFonts w:ascii="Calibri Light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 Light"/>
                                <w:spacing w:val="-2"/>
                                <w:sz w:val="18"/>
                                <w:u w:val="single"/>
                              </w:rPr>
                              <w:t>http://www.argosoft.it</w:t>
                            </w:r>
                          </w:hyperlink>
                          <w:r>
                            <w:rPr>
                              <w:rFonts w:ascii="Calibri Light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portale</w:t>
                          </w:r>
                          <w:r>
                            <w:rPr>
                              <w:rFonts w:ascii="Calibri Ligh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applicazioni: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 Light"/>
                                <w:spacing w:val="-2"/>
                                <w:sz w:val="18"/>
                                <w:u w:val="single"/>
                              </w:rPr>
                              <w:t>http://www.portaleargo.it</w:t>
                            </w:r>
                          </w:hyperlink>
                          <w:r>
                            <w:rPr>
                              <w:rFonts w:ascii="Calibri Ligh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portale</w:t>
                          </w:r>
                          <w:r>
                            <w:rPr>
                              <w:rFonts w:ascii="Calibri Ligh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assistenza:</w:t>
                          </w:r>
                          <w:r>
                            <w:rPr>
                              <w:rFonts w:ascii="Calibri Light"/>
                              <w:spacing w:val="40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 Light"/>
                                <w:spacing w:val="-2"/>
                                <w:sz w:val="18"/>
                                <w:u w:val="single"/>
                              </w:rPr>
                              <w:t>assistenza.argo.software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C7E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.7pt;margin-top:796.25pt;width:515.3pt;height:21.9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" filled="f" stroked="f">
              <v:textbox inset="0,0,0,0">
                <w:txbxContent>
                  <w:p w14:paraId="69DDBC9C" w14:textId="77777777" w:rsidR="00842BED" w:rsidRDefault="000837C7">
                    <w:pPr>
                      <w:spacing w:line="203" w:lineRule="exact"/>
                      <w:jc w:val="center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sz w:val="18"/>
                      </w:rPr>
                      <w:t>Argo</w:t>
                    </w:r>
                    <w:r>
                      <w:rPr>
                        <w:rFonts w:ascii="Calibri Light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Software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S.r.l.-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Zona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Industriale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III</w:t>
                    </w:r>
                    <w:r>
                      <w:rPr>
                        <w:rFonts w:ascii="Calibri Light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Fase-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97100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Ragusa-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Tel.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0932/666412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(15</w:t>
                    </w:r>
                    <w:r>
                      <w:rPr>
                        <w:rFonts w:ascii="Calibri Ligh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linee)</w:t>
                    </w:r>
                  </w:p>
                  <w:p w14:paraId="7A998FB9" w14:textId="77777777" w:rsidR="00842BED" w:rsidRDefault="000837C7">
                    <w:pPr>
                      <w:spacing w:line="219" w:lineRule="exact"/>
                      <w:jc w:val="center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spacing w:val="-2"/>
                        <w:sz w:val="18"/>
                      </w:rPr>
                      <w:t>mail:</w:t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 Light"/>
                          <w:spacing w:val="-2"/>
                          <w:sz w:val="18"/>
                          <w:u w:val="single"/>
                        </w:rPr>
                        <w:t>info@argosoft.it</w:t>
                      </w:r>
                    </w:hyperlink>
                    <w:r>
                      <w:rPr>
                        <w:rFonts w:ascii="Calibri Ligh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home</w:t>
                    </w:r>
                    <w:r>
                      <w:rPr>
                        <w:rFonts w:ascii="Calibri Light"/>
                        <w:spacing w:val="-4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Calibri Light"/>
                          <w:spacing w:val="-2"/>
                          <w:sz w:val="18"/>
                          <w:u w:val="single"/>
                        </w:rPr>
                        <w:t>http://www.argosoft.it</w:t>
                      </w:r>
                    </w:hyperlink>
                    <w:r>
                      <w:rPr>
                        <w:rFonts w:ascii="Calibri Light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portale</w:t>
                    </w:r>
                    <w:r>
                      <w:rPr>
                        <w:rFonts w:ascii="Calibri Ligh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applicazioni:</w:t>
                    </w:r>
                    <w:r>
                      <w:rPr>
                        <w:rFonts w:ascii="Calibri Light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Calibri Light"/>
                          <w:spacing w:val="-2"/>
                          <w:sz w:val="18"/>
                          <w:u w:val="single"/>
                        </w:rPr>
                        <w:t>http://www.portaleargo.it</w:t>
                      </w:r>
                    </w:hyperlink>
                    <w:r>
                      <w:rPr>
                        <w:rFonts w:ascii="Calibri Ligh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portale</w:t>
                    </w:r>
                    <w:r>
                      <w:rPr>
                        <w:rFonts w:ascii="Calibri Ligh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assistenza:</w:t>
                    </w:r>
                    <w:r>
                      <w:rPr>
                        <w:rFonts w:ascii="Calibri Light"/>
                        <w:spacing w:val="40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Calibri Light"/>
                          <w:spacing w:val="-2"/>
                          <w:sz w:val="18"/>
                          <w:u w:val="single"/>
                        </w:rPr>
                        <w:t>assistenza.argo.software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7E3D" w14:textId="77777777" w:rsidR="000837C7" w:rsidRDefault="000837C7">
      <w:r>
        <w:separator/>
      </w:r>
    </w:p>
  </w:footnote>
  <w:footnote w:type="continuationSeparator" w:id="0">
    <w:p w14:paraId="5F33EBC0" w14:textId="77777777" w:rsidR="000837C7" w:rsidRDefault="0008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11A"/>
    <w:multiLevelType w:val="hybridMultilevel"/>
    <w:tmpl w:val="C4F8F430"/>
    <w:lvl w:ilvl="0" w:tplc="79485270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7EEF40">
      <w:numFmt w:val="bullet"/>
      <w:lvlText w:val="•"/>
      <w:lvlJc w:val="left"/>
      <w:pPr>
        <w:ind w:left="723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4"/>
        <w:szCs w:val="24"/>
        <w:lang w:val="it-IT" w:eastAsia="en-US" w:bidi="ar-SA"/>
      </w:rPr>
    </w:lvl>
    <w:lvl w:ilvl="2" w:tplc="102831E8">
      <w:numFmt w:val="bullet"/>
      <w:lvlText w:val="•"/>
      <w:lvlJc w:val="left"/>
      <w:pPr>
        <w:ind w:left="2731" w:hanging="361"/>
      </w:pPr>
      <w:rPr>
        <w:rFonts w:hint="default"/>
        <w:lang w:val="it-IT" w:eastAsia="en-US" w:bidi="ar-SA"/>
      </w:rPr>
    </w:lvl>
    <w:lvl w:ilvl="3" w:tplc="DA965894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88EAF1BA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2ADC8BCE">
      <w:numFmt w:val="bullet"/>
      <w:lvlText w:val="•"/>
      <w:lvlJc w:val="left"/>
      <w:pPr>
        <w:ind w:left="5749" w:hanging="361"/>
      </w:pPr>
      <w:rPr>
        <w:rFonts w:hint="default"/>
        <w:lang w:val="it-IT" w:eastAsia="en-US" w:bidi="ar-SA"/>
      </w:rPr>
    </w:lvl>
    <w:lvl w:ilvl="6" w:tplc="DBE0BE70">
      <w:numFmt w:val="bullet"/>
      <w:lvlText w:val="•"/>
      <w:lvlJc w:val="left"/>
      <w:pPr>
        <w:ind w:left="6755" w:hanging="361"/>
      </w:pPr>
      <w:rPr>
        <w:rFonts w:hint="default"/>
        <w:lang w:val="it-IT" w:eastAsia="en-US" w:bidi="ar-SA"/>
      </w:rPr>
    </w:lvl>
    <w:lvl w:ilvl="7" w:tplc="4C76C866">
      <w:numFmt w:val="bullet"/>
      <w:lvlText w:val="•"/>
      <w:lvlJc w:val="left"/>
      <w:pPr>
        <w:ind w:left="7761" w:hanging="361"/>
      </w:pPr>
      <w:rPr>
        <w:rFonts w:hint="default"/>
        <w:lang w:val="it-IT" w:eastAsia="en-US" w:bidi="ar-SA"/>
      </w:rPr>
    </w:lvl>
    <w:lvl w:ilvl="8" w:tplc="71F2D60C">
      <w:numFmt w:val="bullet"/>
      <w:lvlText w:val="•"/>
      <w:lvlJc w:val="left"/>
      <w:pPr>
        <w:ind w:left="8767" w:hanging="361"/>
      </w:pPr>
      <w:rPr>
        <w:rFonts w:hint="default"/>
        <w:lang w:val="it-IT" w:eastAsia="en-US" w:bidi="ar-SA"/>
      </w:rPr>
    </w:lvl>
  </w:abstractNum>
  <w:num w:numId="1" w16cid:durableId="190784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BED"/>
    <w:rsid w:val="000837C7"/>
    <w:rsid w:val="006A019E"/>
    <w:rsid w:val="0084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98CB"/>
  <w15:docId w15:val="{57F098FB-A135-42CB-998C-4207EB2A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942"/>
    </w:pPr>
    <w:rPr>
      <w:rFonts w:ascii="Cambria" w:eastAsia="Cambria" w:hAnsi="Cambria" w:cs="Cambria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7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rtaleargo.it/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assistenza.argo.software/" TargetMode="External"/><Relationship Id="rId3" Type="http://schemas.openxmlformats.org/officeDocument/2006/relationships/hyperlink" Target="http://www.portaleargo.it/" TargetMode="External"/><Relationship Id="rId7" Type="http://schemas.openxmlformats.org/officeDocument/2006/relationships/hyperlink" Target="http://www.portaleargo.it/" TargetMode="External"/><Relationship Id="rId2" Type="http://schemas.openxmlformats.org/officeDocument/2006/relationships/hyperlink" Target="http://www.argosoft.it/" TargetMode="External"/><Relationship Id="rId1" Type="http://schemas.openxmlformats.org/officeDocument/2006/relationships/hyperlink" Target="mailto:info@argosoft.it" TargetMode="External"/><Relationship Id="rId6" Type="http://schemas.openxmlformats.org/officeDocument/2006/relationships/hyperlink" Target="http://www.argosoft.it/" TargetMode="External"/><Relationship Id="rId5" Type="http://schemas.openxmlformats.org/officeDocument/2006/relationships/hyperlink" Target="mailto:info@argosoft.it" TargetMode="External"/><Relationship Id="rId4" Type="http://schemas.openxmlformats.org/officeDocument/2006/relationships/hyperlink" Target="http://assistenza.argo.soft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Pappalardo</dc:creator>
  <cp:lastModifiedBy>RENATA FLORIMONTE</cp:lastModifiedBy>
  <cp:revision>2</cp:revision>
  <dcterms:created xsi:type="dcterms:W3CDTF">2025-04-17T10:05:00Z</dcterms:created>
  <dcterms:modified xsi:type="dcterms:W3CDTF">2025-04-17T10:07:00Z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Office Word 2007</vt:lpwstr>
  </property>
</Properties>
</file>