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25EC5" w14:textId="77777777" w:rsidR="00DB2F84" w:rsidRPr="00592A40" w:rsidRDefault="00DB2F84" w:rsidP="00DB2F84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2E37ACE1" w14:textId="314E98DC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10.1.6A-FDRPOC-CA-2024-69”</w:t>
            </w: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B54D25002540001</w:t>
            </w:r>
          </w:p>
          <w:p w14:paraId="197718C6" w14:textId="77777777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68BB5EEB" w14:textId="50434421" w:rsidR="00495B6B" w:rsidRPr="00225740" w:rsidRDefault="002B7C7D" w:rsidP="00DB2F8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972AE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SCHEDA DI </w:t>
            </w:r>
            <w:r w:rsidR="00D020E0" w:rsidRPr="002972AE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AUTOVALUTAZIONE </w:t>
            </w:r>
            <w:r w:rsidR="00BC6A75" w:rsidRPr="002972AE">
              <w:rPr>
                <w:rFonts w:ascii="Garamond" w:hAnsi="Garamond"/>
                <w:b/>
                <w:sz w:val="24"/>
                <w:szCs w:val="24"/>
                <w:u w:val="single"/>
              </w:rPr>
              <w:t>T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UTOR</w:t>
            </w:r>
            <w:r w:rsidR="00BC6A7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972AE" w:rsidRPr="00B05407">
              <w:rPr>
                <w:rFonts w:ascii="Garamond" w:hAnsi="Garamond"/>
                <w:b/>
                <w:sz w:val="18"/>
                <w:szCs w:val="18"/>
              </w:rPr>
              <w:t>ALL’</w:t>
            </w:r>
            <w:r w:rsidR="002972AE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AVVISO DI </w:t>
            </w:r>
            <w:bookmarkStart w:id="1" w:name="_Hlk212045475"/>
            <w:r w:rsidR="002972AE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>SELEZIONE DI DOCENTI INTERNI ALL’ISTITUZIONE SCOLASTICA PER IL CONFERIMENTO DI N. 6 INCARICHI, DI CUI N. 3 DOCENTE ESPERTO E N. 3 TUTOR PER LA REALIZZAZIONE DEI PERCORSI DI ORIENTAMENTO</w:t>
            </w:r>
            <w:bookmarkEnd w:id="1"/>
            <w:r w:rsidR="002972AE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: </w:t>
            </w:r>
            <w:r w:rsidR="002972AE" w:rsidRPr="00B05407">
              <w:rPr>
                <w:rFonts w:ascii="Garamond" w:hAnsi="Garamond" w:cstheme="minorHAnsi"/>
                <w:i/>
                <w:iCs/>
                <w:sz w:val="18"/>
                <w:szCs w:val="18"/>
              </w:rPr>
              <w:t>RESTAURO E RISANAMENTO CONSERVATIVO – RESTAURO DI UN’OPERA D’ARTE - SCENOGRAFIA</w:t>
            </w:r>
            <w:r w:rsidR="002972AE" w:rsidRPr="00B05407">
              <w:rPr>
                <w:rFonts w:ascii="Garamond" w:hAnsi="Garamond" w:cs="Garamond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972AE" w:rsidRPr="00B05407">
              <w:rPr>
                <w:rFonts w:ascii="Garamond" w:hAnsi="Garamond" w:cstheme="minorHAnsi"/>
                <w:i/>
                <w:iCs/>
                <w:sz w:val="18"/>
                <w:szCs w:val="18"/>
              </w:rPr>
              <w:t>DIGITALE E AI PER IL TEATRO</w:t>
            </w:r>
          </w:p>
        </w:tc>
      </w:tr>
    </w:tbl>
    <w:bookmarkEnd w:id="0"/>
    <w:p w14:paraId="54132E01" w14:textId="3D5921A9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49BCCBC1" w14:textId="77777777"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4031378" w:rsidR="001808EA" w:rsidRPr="00A108C5" w:rsidRDefault="00116E02" w:rsidP="00116E02">
      <w:pPr>
        <w:rPr>
          <w:rFonts w:ascii="Garamond" w:hAnsi="Garamond" w:cs="Cambria"/>
          <w:sz w:val="22"/>
          <w:szCs w:val="22"/>
        </w:rPr>
      </w:pPr>
      <w:r w:rsidRPr="00A108C5">
        <w:rPr>
          <w:rFonts w:ascii="Garamond" w:hAnsi="Garamond" w:cs="Cambria"/>
          <w:sz w:val="22"/>
          <w:szCs w:val="22"/>
        </w:rPr>
        <w:t>con</w:t>
      </w:r>
      <w:r w:rsidRPr="00A108C5">
        <w:rPr>
          <w:rFonts w:ascii="Garamond" w:hAnsi="Garamond" w:cs="Cambria"/>
          <w:spacing w:val="31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la</w:t>
      </w:r>
      <w:r w:rsidRPr="00A108C5">
        <w:rPr>
          <w:rFonts w:ascii="Garamond" w:hAnsi="Garamond" w:cs="Cambria"/>
          <w:spacing w:val="30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p</w:t>
      </w:r>
      <w:r w:rsidRPr="00A108C5">
        <w:rPr>
          <w:rFonts w:ascii="Garamond" w:hAnsi="Garamond" w:cs="Cambria"/>
          <w:spacing w:val="-2"/>
          <w:sz w:val="22"/>
          <w:szCs w:val="22"/>
        </w:rPr>
        <w:t>re</w:t>
      </w:r>
      <w:r w:rsidRPr="00A108C5">
        <w:rPr>
          <w:rFonts w:ascii="Garamond" w:hAnsi="Garamond" w:cs="Cambria"/>
          <w:spacing w:val="3"/>
          <w:sz w:val="22"/>
          <w:szCs w:val="22"/>
        </w:rPr>
        <w:t>s</w:t>
      </w:r>
      <w:r w:rsidRPr="00A108C5">
        <w:rPr>
          <w:rFonts w:ascii="Garamond" w:hAnsi="Garamond" w:cs="Cambria"/>
          <w:spacing w:val="-2"/>
          <w:sz w:val="22"/>
          <w:szCs w:val="22"/>
        </w:rPr>
        <w:t>e</w:t>
      </w:r>
      <w:r w:rsidRPr="00A108C5">
        <w:rPr>
          <w:rFonts w:ascii="Garamond" w:hAnsi="Garamond" w:cs="Cambria"/>
          <w:spacing w:val="1"/>
          <w:sz w:val="22"/>
          <w:szCs w:val="22"/>
        </w:rPr>
        <w:t>n</w:t>
      </w:r>
      <w:r w:rsidRPr="00A108C5">
        <w:rPr>
          <w:rFonts w:ascii="Garamond" w:hAnsi="Garamond" w:cs="Cambria"/>
          <w:sz w:val="22"/>
          <w:szCs w:val="22"/>
        </w:rPr>
        <w:t>te</w:t>
      </w:r>
      <w:r w:rsidRPr="00A108C5">
        <w:rPr>
          <w:rFonts w:ascii="Garamond" w:hAnsi="Garamond" w:cs="Cambria"/>
          <w:spacing w:val="29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di</w:t>
      </w:r>
      <w:r w:rsidRPr="00A108C5">
        <w:rPr>
          <w:rFonts w:ascii="Garamond" w:hAnsi="Garamond" w:cs="Cambria"/>
          <w:spacing w:val="32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poss</w:t>
      </w:r>
      <w:r w:rsidRPr="00A108C5">
        <w:rPr>
          <w:rFonts w:ascii="Garamond" w:hAnsi="Garamond" w:cs="Cambria"/>
          <w:spacing w:val="-2"/>
          <w:sz w:val="22"/>
          <w:szCs w:val="22"/>
        </w:rPr>
        <w:t>e</w:t>
      </w:r>
      <w:r w:rsidRPr="00A108C5">
        <w:rPr>
          <w:rFonts w:ascii="Garamond" w:hAnsi="Garamond" w:cs="Cambria"/>
          <w:spacing w:val="2"/>
          <w:sz w:val="22"/>
          <w:szCs w:val="22"/>
        </w:rPr>
        <w:t>d</w:t>
      </w:r>
      <w:r w:rsidRPr="00A108C5">
        <w:rPr>
          <w:rFonts w:ascii="Garamond" w:hAnsi="Garamond" w:cs="Cambria"/>
          <w:spacing w:val="1"/>
          <w:sz w:val="22"/>
          <w:szCs w:val="22"/>
        </w:rPr>
        <w:t>e</w:t>
      </w:r>
      <w:r w:rsidRPr="00A108C5">
        <w:rPr>
          <w:rFonts w:ascii="Garamond" w:hAnsi="Garamond" w:cs="Cambria"/>
          <w:spacing w:val="-1"/>
          <w:sz w:val="22"/>
          <w:szCs w:val="22"/>
        </w:rPr>
        <w:t>r</w:t>
      </w:r>
      <w:r w:rsidRPr="00A108C5">
        <w:rPr>
          <w:rFonts w:ascii="Garamond" w:hAnsi="Garamond" w:cs="Cambria"/>
          <w:sz w:val="22"/>
          <w:szCs w:val="22"/>
        </w:rPr>
        <w:t>e</w:t>
      </w:r>
      <w:r w:rsidRPr="00A108C5">
        <w:rPr>
          <w:rFonts w:ascii="Garamond" w:hAnsi="Garamond" w:cs="Cambria"/>
          <w:spacing w:val="35"/>
          <w:sz w:val="22"/>
          <w:szCs w:val="22"/>
        </w:rPr>
        <w:t xml:space="preserve"> </w:t>
      </w:r>
      <w:r w:rsidRPr="00A108C5">
        <w:rPr>
          <w:rFonts w:ascii="Garamond" w:hAnsi="Garamond" w:cs="Cambria"/>
          <w:b/>
          <w:bCs/>
          <w:sz w:val="22"/>
          <w:szCs w:val="22"/>
          <w:u w:val="single"/>
        </w:rPr>
        <w:t xml:space="preserve">i </w:t>
      </w:r>
      <w:r w:rsidR="003D04ED" w:rsidRPr="00A108C5">
        <w:rPr>
          <w:rFonts w:ascii="Garamond" w:hAnsi="Garamond" w:cs="Cambria"/>
          <w:b/>
          <w:bCs/>
          <w:sz w:val="22"/>
          <w:szCs w:val="22"/>
          <w:u w:val="single"/>
        </w:rPr>
        <w:t>seguenti titoli</w:t>
      </w:r>
      <w:r w:rsidRPr="00A108C5">
        <w:rPr>
          <w:rFonts w:ascii="Garamond" w:hAnsi="Garamond" w:cs="Cambria"/>
          <w:b/>
          <w:bCs/>
          <w:sz w:val="22"/>
          <w:szCs w:val="22"/>
          <w:u w:val="single"/>
        </w:rPr>
        <w:t xml:space="preserve"> culturali e le esperienze </w:t>
      </w:r>
      <w:r w:rsidR="00890144" w:rsidRPr="00A108C5">
        <w:rPr>
          <w:rFonts w:ascii="Garamond" w:hAnsi="Garamond" w:cs="Cambria"/>
          <w:b/>
          <w:bCs/>
          <w:sz w:val="22"/>
          <w:szCs w:val="22"/>
          <w:u w:val="single"/>
        </w:rPr>
        <w:t xml:space="preserve">professionali </w:t>
      </w:r>
      <w:r w:rsidR="00890144" w:rsidRPr="00A108C5">
        <w:rPr>
          <w:rFonts w:ascii="Garamond" w:hAnsi="Garamond" w:cs="Cambria"/>
          <w:b/>
          <w:bCs/>
          <w:spacing w:val="-4"/>
          <w:sz w:val="22"/>
          <w:szCs w:val="22"/>
          <w:u w:val="single"/>
        </w:rPr>
        <w:t>e</w:t>
      </w:r>
      <w:r w:rsidRPr="00A108C5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s</w:t>
      </w:r>
      <w:r w:rsidRPr="00A108C5">
        <w:rPr>
          <w:rFonts w:ascii="Garamond" w:hAnsi="Garamond" w:cs="Cambria"/>
          <w:spacing w:val="1"/>
          <w:sz w:val="22"/>
          <w:szCs w:val="22"/>
        </w:rPr>
        <w:t>p</w:t>
      </w:r>
      <w:r w:rsidRPr="00A108C5">
        <w:rPr>
          <w:rFonts w:ascii="Garamond" w:hAnsi="Garamond" w:cs="Cambria"/>
          <w:spacing w:val="-2"/>
          <w:sz w:val="22"/>
          <w:szCs w:val="22"/>
        </w:rPr>
        <w:t>e</w:t>
      </w:r>
      <w:r w:rsidRPr="00A108C5">
        <w:rPr>
          <w:rFonts w:ascii="Garamond" w:hAnsi="Garamond" w:cs="Cambria"/>
          <w:sz w:val="22"/>
          <w:szCs w:val="22"/>
        </w:rPr>
        <w:t>cif</w:t>
      </w:r>
      <w:r w:rsidRPr="00A108C5">
        <w:rPr>
          <w:rFonts w:ascii="Garamond" w:hAnsi="Garamond" w:cs="Cambria"/>
          <w:spacing w:val="-1"/>
          <w:sz w:val="22"/>
          <w:szCs w:val="22"/>
        </w:rPr>
        <w:t>i</w:t>
      </w:r>
      <w:r w:rsidRPr="00A108C5">
        <w:rPr>
          <w:rFonts w:ascii="Garamond" w:hAnsi="Garamond" w:cs="Cambria"/>
          <w:sz w:val="22"/>
          <w:szCs w:val="22"/>
        </w:rPr>
        <w:t>ca</w:t>
      </w:r>
      <w:r w:rsidRPr="00A108C5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so</w:t>
      </w:r>
      <w:r w:rsidRPr="00A108C5">
        <w:rPr>
          <w:rFonts w:ascii="Garamond" w:hAnsi="Garamond" w:cs="Cambria"/>
          <w:spacing w:val="1"/>
          <w:sz w:val="22"/>
          <w:szCs w:val="22"/>
        </w:rPr>
        <w:t>t</w:t>
      </w:r>
      <w:r w:rsidRPr="00A108C5">
        <w:rPr>
          <w:rFonts w:ascii="Garamond" w:hAnsi="Garamond" w:cs="Cambria"/>
          <w:sz w:val="22"/>
          <w:szCs w:val="22"/>
        </w:rPr>
        <w:t>to</w:t>
      </w:r>
      <w:r w:rsidRPr="00A108C5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la</w:t>
      </w:r>
      <w:r w:rsidRPr="00A108C5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sua</w:t>
      </w:r>
      <w:r w:rsidRPr="00A108C5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p</w:t>
      </w:r>
      <w:r w:rsidRPr="00A108C5">
        <w:rPr>
          <w:rFonts w:ascii="Garamond" w:hAnsi="Garamond" w:cs="Cambria"/>
          <w:spacing w:val="1"/>
          <w:sz w:val="22"/>
          <w:szCs w:val="22"/>
        </w:rPr>
        <w:t>i</w:t>
      </w:r>
      <w:r w:rsidRPr="00A108C5">
        <w:rPr>
          <w:rFonts w:ascii="Garamond" w:hAnsi="Garamond" w:cs="Cambria"/>
          <w:spacing w:val="-2"/>
          <w:sz w:val="22"/>
          <w:szCs w:val="22"/>
        </w:rPr>
        <w:t>e</w:t>
      </w:r>
      <w:r w:rsidRPr="00A108C5">
        <w:rPr>
          <w:rFonts w:ascii="Garamond" w:hAnsi="Garamond" w:cs="Cambria"/>
          <w:spacing w:val="-1"/>
          <w:sz w:val="22"/>
          <w:szCs w:val="22"/>
        </w:rPr>
        <w:t>n</w:t>
      </w:r>
      <w:r w:rsidRPr="00A108C5">
        <w:rPr>
          <w:rFonts w:ascii="Garamond" w:hAnsi="Garamond" w:cs="Cambria"/>
          <w:sz w:val="22"/>
          <w:szCs w:val="22"/>
        </w:rPr>
        <w:t>a</w:t>
      </w:r>
      <w:r w:rsidRPr="00A108C5">
        <w:rPr>
          <w:rFonts w:ascii="Garamond" w:hAnsi="Garamond" w:cs="Cambria"/>
          <w:spacing w:val="-3"/>
          <w:sz w:val="22"/>
          <w:szCs w:val="22"/>
        </w:rPr>
        <w:t xml:space="preserve"> </w:t>
      </w:r>
      <w:r w:rsidRPr="00A108C5">
        <w:rPr>
          <w:rFonts w:ascii="Garamond" w:hAnsi="Garamond" w:cs="Cambria"/>
          <w:spacing w:val="-1"/>
          <w:sz w:val="22"/>
          <w:szCs w:val="22"/>
        </w:rPr>
        <w:t>r</w:t>
      </w:r>
      <w:r w:rsidRPr="00A108C5">
        <w:rPr>
          <w:rFonts w:ascii="Garamond" w:hAnsi="Garamond" w:cs="Cambria"/>
          <w:spacing w:val="-2"/>
          <w:sz w:val="22"/>
          <w:szCs w:val="22"/>
        </w:rPr>
        <w:t>e</w:t>
      </w:r>
      <w:r w:rsidRPr="00A108C5">
        <w:rPr>
          <w:rFonts w:ascii="Garamond" w:hAnsi="Garamond" w:cs="Cambria"/>
          <w:spacing w:val="3"/>
          <w:sz w:val="22"/>
          <w:szCs w:val="22"/>
        </w:rPr>
        <w:t>s</w:t>
      </w:r>
      <w:r w:rsidRPr="00A108C5">
        <w:rPr>
          <w:rFonts w:ascii="Garamond" w:hAnsi="Garamond" w:cs="Cambria"/>
          <w:sz w:val="22"/>
          <w:szCs w:val="22"/>
        </w:rPr>
        <w:t>po</w:t>
      </w:r>
      <w:r w:rsidRPr="00A108C5">
        <w:rPr>
          <w:rFonts w:ascii="Garamond" w:hAnsi="Garamond" w:cs="Cambria"/>
          <w:spacing w:val="-2"/>
          <w:sz w:val="22"/>
          <w:szCs w:val="22"/>
        </w:rPr>
        <w:t>n</w:t>
      </w:r>
      <w:r w:rsidRPr="00A108C5">
        <w:rPr>
          <w:rFonts w:ascii="Garamond" w:hAnsi="Garamond" w:cs="Cambria"/>
          <w:sz w:val="22"/>
          <w:szCs w:val="22"/>
        </w:rPr>
        <w:t>sa</w:t>
      </w:r>
      <w:r w:rsidRPr="00A108C5">
        <w:rPr>
          <w:rFonts w:ascii="Garamond" w:hAnsi="Garamond" w:cs="Cambria"/>
          <w:spacing w:val="1"/>
          <w:sz w:val="22"/>
          <w:szCs w:val="22"/>
        </w:rPr>
        <w:t>b</w:t>
      </w:r>
      <w:r w:rsidRPr="00A108C5">
        <w:rPr>
          <w:rFonts w:ascii="Garamond" w:hAnsi="Garamond" w:cs="Cambria"/>
          <w:sz w:val="22"/>
          <w:szCs w:val="22"/>
        </w:rPr>
        <w:t>ilità</w:t>
      </w:r>
      <w:r w:rsidRPr="00A108C5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di</w:t>
      </w:r>
      <w:r w:rsidRPr="00A108C5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av</w:t>
      </w:r>
      <w:r w:rsidRPr="00A108C5">
        <w:rPr>
          <w:rFonts w:ascii="Garamond" w:hAnsi="Garamond" w:cs="Cambria"/>
          <w:spacing w:val="1"/>
          <w:sz w:val="22"/>
          <w:szCs w:val="22"/>
        </w:rPr>
        <w:t>e</w:t>
      </w:r>
      <w:r w:rsidRPr="00A108C5">
        <w:rPr>
          <w:rFonts w:ascii="Garamond" w:hAnsi="Garamond" w:cs="Cambria"/>
          <w:spacing w:val="-1"/>
          <w:sz w:val="22"/>
          <w:szCs w:val="22"/>
        </w:rPr>
        <w:t>r</w:t>
      </w:r>
      <w:r w:rsidRPr="00A108C5">
        <w:rPr>
          <w:rFonts w:ascii="Garamond" w:hAnsi="Garamond" w:cs="Cambria"/>
          <w:sz w:val="22"/>
          <w:szCs w:val="22"/>
        </w:rPr>
        <w:t>e</w:t>
      </w:r>
      <w:r w:rsidRPr="00A108C5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d</w:t>
      </w:r>
      <w:r w:rsidRPr="00A108C5">
        <w:rPr>
          <w:rFonts w:ascii="Garamond" w:hAnsi="Garamond" w:cs="Cambria"/>
          <w:spacing w:val="1"/>
          <w:sz w:val="22"/>
          <w:szCs w:val="22"/>
        </w:rPr>
        <w:t>i</w:t>
      </w:r>
      <w:r w:rsidRPr="00A108C5">
        <w:rPr>
          <w:rFonts w:ascii="Garamond" w:hAnsi="Garamond" w:cs="Cambria"/>
          <w:spacing w:val="-1"/>
          <w:sz w:val="22"/>
          <w:szCs w:val="22"/>
        </w:rPr>
        <w:t>r</w:t>
      </w:r>
      <w:r w:rsidRPr="00A108C5">
        <w:rPr>
          <w:rFonts w:ascii="Garamond" w:hAnsi="Garamond" w:cs="Cambria"/>
          <w:sz w:val="22"/>
          <w:szCs w:val="22"/>
        </w:rPr>
        <w:t>itto</w:t>
      </w:r>
      <w:r w:rsidRPr="00A108C5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ai</w:t>
      </w:r>
      <w:r w:rsidRPr="00A108C5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p</w:t>
      </w:r>
      <w:r w:rsidRPr="00A108C5">
        <w:rPr>
          <w:rFonts w:ascii="Garamond" w:hAnsi="Garamond" w:cs="Cambria"/>
          <w:spacing w:val="2"/>
          <w:sz w:val="22"/>
          <w:szCs w:val="22"/>
        </w:rPr>
        <w:t>u</w:t>
      </w:r>
      <w:r w:rsidRPr="00A108C5">
        <w:rPr>
          <w:rFonts w:ascii="Garamond" w:hAnsi="Garamond" w:cs="Cambria"/>
          <w:spacing w:val="-1"/>
          <w:sz w:val="22"/>
          <w:szCs w:val="22"/>
        </w:rPr>
        <w:t>n</w:t>
      </w:r>
      <w:r w:rsidRPr="00A108C5">
        <w:rPr>
          <w:rFonts w:ascii="Garamond" w:hAnsi="Garamond" w:cs="Cambria"/>
          <w:spacing w:val="1"/>
          <w:sz w:val="22"/>
          <w:szCs w:val="22"/>
        </w:rPr>
        <w:t>te</w:t>
      </w:r>
      <w:r w:rsidRPr="00A108C5">
        <w:rPr>
          <w:rFonts w:ascii="Garamond" w:hAnsi="Garamond" w:cs="Cambria"/>
          <w:sz w:val="22"/>
          <w:szCs w:val="22"/>
        </w:rPr>
        <w:t>ggi</w:t>
      </w:r>
      <w:r w:rsidRPr="00A108C5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A108C5">
        <w:rPr>
          <w:rFonts w:ascii="Garamond" w:hAnsi="Garamond" w:cs="Cambria"/>
          <w:sz w:val="22"/>
          <w:szCs w:val="22"/>
        </w:rPr>
        <w:t>sot</w:t>
      </w:r>
      <w:r w:rsidRPr="00A108C5">
        <w:rPr>
          <w:rFonts w:ascii="Garamond" w:hAnsi="Garamond" w:cs="Cambria"/>
          <w:spacing w:val="1"/>
          <w:sz w:val="22"/>
          <w:szCs w:val="22"/>
        </w:rPr>
        <w:t>t</w:t>
      </w:r>
      <w:r w:rsidRPr="00A108C5">
        <w:rPr>
          <w:rFonts w:ascii="Garamond" w:hAnsi="Garamond" w:cs="Cambria"/>
          <w:sz w:val="22"/>
          <w:szCs w:val="22"/>
        </w:rPr>
        <w:t>o</w:t>
      </w:r>
      <w:r w:rsidRPr="00A108C5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A108C5">
        <w:rPr>
          <w:rFonts w:ascii="Garamond" w:hAnsi="Garamond" w:cs="Cambria"/>
          <w:spacing w:val="2"/>
          <w:sz w:val="22"/>
          <w:szCs w:val="22"/>
        </w:rPr>
        <w:t>i</w:t>
      </w:r>
      <w:r w:rsidRPr="00A108C5">
        <w:rPr>
          <w:rFonts w:ascii="Garamond" w:hAnsi="Garamond" w:cs="Cambria"/>
          <w:spacing w:val="-1"/>
          <w:sz w:val="22"/>
          <w:szCs w:val="22"/>
        </w:rPr>
        <w:t>n</w:t>
      </w:r>
      <w:r w:rsidRPr="00A108C5">
        <w:rPr>
          <w:rFonts w:ascii="Garamond" w:hAnsi="Garamond" w:cs="Cambria"/>
          <w:sz w:val="22"/>
          <w:szCs w:val="22"/>
        </w:rPr>
        <w:t>dicati:</w:t>
      </w:r>
    </w:p>
    <w:p w14:paraId="667BAA72" w14:textId="0072F013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2136"/>
        <w:gridCol w:w="1549"/>
      </w:tblGrid>
      <w:tr w:rsidR="00004F6D" w:rsidRPr="00AD315F" w14:paraId="2A6EC69E" w14:textId="77777777" w:rsidTr="004309D8">
        <w:trPr>
          <w:trHeight w:val="624"/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BC86447" w14:textId="77777777" w:rsidR="00D3106C" w:rsidRDefault="00D3106C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bookmarkStart w:id="7" w:name="_Hlk153734623"/>
          </w:p>
          <w:p w14:paraId="1C529793" w14:textId="21C56478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004F6D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SCHEDA AUTOVALUTAZIONE TUTOR</w:t>
            </w:r>
            <w:r w:rsidR="000C5EE4" w:rsidRPr="0028165D">
              <w:rPr>
                <w:rFonts w:ascii="Garamond" w:hAnsi="Garamond"/>
                <w:b/>
                <w:bCs/>
                <w:noProof/>
              </w:rPr>
              <w:t xml:space="preserve"> </w:t>
            </w:r>
          </w:p>
          <w:p w14:paraId="06AD6C85" w14:textId="77777777" w:rsidR="00D3106C" w:rsidRDefault="00D3106C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  <w:p w14:paraId="3FAE0EAA" w14:textId="77777777" w:rsidR="00150F2D" w:rsidRDefault="00D3106C" w:rsidP="00150F2D">
            <w:pPr>
              <w:widowControl/>
              <w:adjustRightInd/>
              <w:spacing w:after="160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noProof/>
              </w:rPr>
            </w:pPr>
            <w:r w:rsidRPr="00D3106C">
              <w:rPr>
                <w:rFonts w:ascii="Garamond" w:hAnsi="Garamond" w:cstheme="minorHAnsi"/>
                <w:b/>
                <w:bCs/>
                <w:noProof/>
              </w:rPr>
              <w:t>RESTAURO E RISANAMENTO CONSERVATIVO – RESTAURO DI UN’OPERA D’ARTE - SCENOGRAFIA</w:t>
            </w:r>
            <w:r w:rsidRPr="00D3106C">
              <w:rPr>
                <w:rFonts w:ascii="Garamond" w:hAnsi="Garamond" w:cs="Garamond"/>
                <w:b/>
                <w:bCs/>
                <w:noProof/>
              </w:rPr>
              <w:t xml:space="preserve"> </w:t>
            </w:r>
            <w:r w:rsidRPr="00D3106C">
              <w:rPr>
                <w:rFonts w:ascii="Garamond" w:hAnsi="Garamond" w:cstheme="minorHAnsi"/>
                <w:b/>
                <w:bCs/>
                <w:noProof/>
              </w:rPr>
              <w:t>DIGITALE E AI PER IL TEATRO</w:t>
            </w:r>
          </w:p>
          <w:p w14:paraId="7A40FE75" w14:textId="16791F2F" w:rsidR="00D3106C" w:rsidRPr="00004F6D" w:rsidRDefault="00D3106C" w:rsidP="00150F2D">
            <w:pPr>
              <w:widowControl/>
              <w:adjustRightInd/>
              <w:spacing w:after="160" w:line="276" w:lineRule="auto"/>
              <w:jc w:val="center"/>
              <w:textAlignment w:val="auto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3106C">
              <w:rPr>
                <w:rFonts w:ascii="Garamond" w:hAnsi="Garamond"/>
                <w:b/>
                <w:bCs/>
                <w:noProof/>
              </w:rPr>
              <w:t>I titoli culturali faranno riferimento allo specifico settore (discipline di insegnamento) richiesto nell’AVVISO</w:t>
            </w:r>
          </w:p>
        </w:tc>
      </w:tr>
      <w:tr w:rsidR="00004F6D" w:rsidRPr="00AD315F" w14:paraId="130F27D7" w14:textId="77777777" w:rsidTr="004309D8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89AF" w14:textId="566D0C8A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F914" w14:textId="3086EB2B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73DF" w14:textId="42F88CB7" w:rsidR="00004F6D" w:rsidRPr="0004753E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F261" w14:textId="543B15E1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54944951" w14:textId="77777777" w:rsidTr="004309D8">
        <w:trPr>
          <w:jc w:val="center"/>
        </w:trPr>
        <w:tc>
          <w:tcPr>
            <w:tcW w:w="3794" w:type="dxa"/>
          </w:tcPr>
          <w:p w14:paraId="19098262" w14:textId="77777777" w:rsidR="00004F6D" w:rsidRDefault="00004F6D" w:rsidP="004309D8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Teatri/Danza/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ordinamento, attinente all’oggetto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lastRenderedPageBreak/>
              <w:t>dell’incarico</w:t>
            </w:r>
          </w:p>
          <w:p w14:paraId="7A0A9F05" w14:textId="7EF41960" w:rsidR="00150F2D" w:rsidRPr="00150F2D" w:rsidRDefault="00150F2D" w:rsidP="00150F2D">
            <w:pPr>
              <w:spacing w:line="240" w:lineRule="auto"/>
              <w:rPr>
                <w:rFonts w:ascii="Garamond" w:eastAsia="Garamond" w:hAnsi="Garamond" w:cs="Garamond"/>
                <w:noProof/>
              </w:rPr>
            </w:pPr>
            <w:r w:rsidRPr="00150F2D">
              <w:rPr>
                <w:rFonts w:ascii="Garamond" w:hAnsi="Garamond"/>
                <w:noProof/>
              </w:rPr>
              <w:t>Punti 8 per votazioni inferiori a 81</w:t>
            </w:r>
          </w:p>
          <w:p w14:paraId="04837E87" w14:textId="77777777" w:rsidR="00150F2D" w:rsidRPr="00150F2D" w:rsidRDefault="00150F2D" w:rsidP="00150F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150F2D">
              <w:rPr>
                <w:rFonts w:ascii="Garamond" w:hAnsi="Garamond"/>
                <w:noProof/>
              </w:rPr>
              <w:t xml:space="preserve">Punti 9 per votazione da 81 a 95 </w:t>
            </w:r>
          </w:p>
          <w:p w14:paraId="4399B053" w14:textId="77777777" w:rsidR="00150F2D" w:rsidRPr="00150F2D" w:rsidRDefault="00150F2D" w:rsidP="00150F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150F2D">
              <w:rPr>
                <w:rFonts w:ascii="Garamond" w:hAnsi="Garamond"/>
                <w:noProof/>
              </w:rPr>
              <w:t xml:space="preserve">Punti 10 per votazione da 96 a 100 </w:t>
            </w:r>
          </w:p>
          <w:p w14:paraId="7A0E2B3A" w14:textId="77777777" w:rsidR="00150F2D" w:rsidRPr="00150F2D" w:rsidRDefault="00150F2D" w:rsidP="00150F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150F2D">
              <w:rPr>
                <w:rFonts w:ascii="Garamond" w:hAnsi="Garamond"/>
                <w:noProof/>
              </w:rPr>
              <w:t xml:space="preserve">Punti 11 per votazione 101 a 105 </w:t>
            </w:r>
          </w:p>
          <w:p w14:paraId="0C9D506D" w14:textId="77777777" w:rsidR="00150F2D" w:rsidRPr="00150F2D" w:rsidRDefault="00150F2D" w:rsidP="00150F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150F2D">
              <w:rPr>
                <w:rFonts w:ascii="Garamond" w:hAnsi="Garamond"/>
                <w:noProof/>
              </w:rPr>
              <w:t xml:space="preserve">Punti 12 per votazione da 106 a 110 </w:t>
            </w:r>
          </w:p>
          <w:p w14:paraId="76C66101" w14:textId="0A231EEC" w:rsidR="00004F6D" w:rsidRPr="00AD315F" w:rsidRDefault="00150F2D" w:rsidP="00150F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50F2D">
              <w:rPr>
                <w:rFonts w:ascii="Garamond" w:hAnsi="Garamond"/>
                <w:noProof/>
              </w:rPr>
              <w:t>Punti 15 per votazione uguale a 110 e lode</w:t>
            </w:r>
          </w:p>
        </w:tc>
        <w:tc>
          <w:tcPr>
            <w:tcW w:w="2410" w:type="dxa"/>
          </w:tcPr>
          <w:p w14:paraId="44AD42EE" w14:textId="77777777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2136" w:type="dxa"/>
          </w:tcPr>
          <w:p w14:paraId="45ED7203" w14:textId="77777777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0CF1CE4" w14:textId="1571AAAC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11BD9A7" w14:textId="77777777" w:rsidTr="004309D8">
        <w:trPr>
          <w:jc w:val="center"/>
        </w:trPr>
        <w:tc>
          <w:tcPr>
            <w:tcW w:w="3794" w:type="dxa"/>
            <w:vAlign w:val="bottom"/>
          </w:tcPr>
          <w:p w14:paraId="0B04B669" w14:textId="3D85EC29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7CD973E" w14:textId="2AC121FA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5CC9437D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302EFB76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0530182B" w14:textId="18890D20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4C22C23" w14:textId="77777777" w:rsidTr="004309D8">
        <w:trPr>
          <w:jc w:val="center"/>
        </w:trPr>
        <w:tc>
          <w:tcPr>
            <w:tcW w:w="3794" w:type="dxa"/>
            <w:vAlign w:val="bottom"/>
          </w:tcPr>
          <w:p w14:paraId="09E8E773" w14:textId="31DB1185" w:rsidR="00004F6D" w:rsidRPr="00C62780" w:rsidRDefault="00004F6D" w:rsidP="004309D8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-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durata minima di un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anno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</w:p>
          <w:p w14:paraId="08F09389" w14:textId="736878A3" w:rsidR="00004F6D" w:rsidRPr="00AD315F" w:rsidRDefault="00004F6D" w:rsidP="004309D8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max  6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00703D72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CF1EFCA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1058ABC4" w14:textId="6DB97FFF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56546403" w14:textId="77777777" w:rsidTr="004309D8">
        <w:trPr>
          <w:jc w:val="center"/>
        </w:trPr>
        <w:tc>
          <w:tcPr>
            <w:tcW w:w="3794" w:type="dxa"/>
            <w:vAlign w:val="bottom"/>
          </w:tcPr>
          <w:p w14:paraId="7A7EE32F" w14:textId="26D369D2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320CE526" w14:textId="334A9513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14:paraId="157CA2AC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9794E30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471D9E72" w14:textId="50EC54C3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E76EE88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454C97A5" w14:textId="77777777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2C6C8D5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 w:rsidR="00150F2D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 w:rsidR="00150F2D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9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C7C8AF8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F0FCEC7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03E68B34" w14:textId="7F53214D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3E5965D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63CD5D03" w14:textId="055D8C34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  <w:r w:rsidR="00150F2D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150F2D" w:rsidRPr="0028165D">
              <w:rPr>
                <w:rFonts w:ascii="Garamond" w:hAnsi="Garamond"/>
                <w:noProof/>
              </w:rPr>
              <w:t>(EIPASS – ICDL/ECDL – PEKIT – Microsoft Office Specialist)</w:t>
            </w:r>
          </w:p>
          <w:p w14:paraId="73A9AA6D" w14:textId="14D6AEFC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4262F545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9683D98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4EFBFB54" w14:textId="272E9DA8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4E1F37B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09C64741" w14:textId="77777777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16A83772" w14:textId="1B45A12C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</w:t>
            </w:r>
            <w:r w:rsidR="00150F2D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BF4E60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14:paraId="7669D939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14:paraId="676410B6" w14:textId="1C013C0F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CFC5310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091A461A" w14:textId="495BFE90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DF82" w14:textId="0CDFD661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670D" w14:textId="0230082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0CEA" w14:textId="07B4A48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78E636E3" w14:textId="77777777" w:rsidTr="004309D8">
        <w:trPr>
          <w:trHeight w:val="480"/>
          <w:jc w:val="center"/>
        </w:trPr>
        <w:tc>
          <w:tcPr>
            <w:tcW w:w="3794" w:type="dxa"/>
            <w:vAlign w:val="bottom"/>
          </w:tcPr>
          <w:p w14:paraId="2EC9A772" w14:textId="77777777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</w:p>
          <w:p w14:paraId="670B4F6C" w14:textId="5779D440" w:rsidR="00004F6D" w:rsidRPr="00DF0288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 w:rsidR="0023776D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4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EB827B4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79D81322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7F2CE6F" w14:textId="26F777B5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6AA5C5A" w14:textId="77777777" w:rsidTr="004309D8">
        <w:trPr>
          <w:trHeight w:val="349"/>
          <w:jc w:val="center"/>
        </w:trPr>
        <w:tc>
          <w:tcPr>
            <w:tcW w:w="3794" w:type="dxa"/>
            <w:vAlign w:val="bottom"/>
          </w:tcPr>
          <w:p w14:paraId="4F1AF8F6" w14:textId="4FC670F4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32D49601" w14:textId="15A40873" w:rsidR="00004F6D" w:rsidRPr="00DF0288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 w:rsidR="0023776D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8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049D70A7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802F5D2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986E274" w14:textId="06546A3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44E4A2BD" w14:textId="77777777" w:rsidTr="004309D8">
        <w:trPr>
          <w:trHeight w:val="349"/>
          <w:jc w:val="center"/>
        </w:trPr>
        <w:tc>
          <w:tcPr>
            <w:tcW w:w="3794" w:type="dxa"/>
            <w:vAlign w:val="bottom"/>
          </w:tcPr>
          <w:p w14:paraId="766B5C78" w14:textId="6F8044E0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PON/POR attinenti al progetto di Scuola secondaria di secondo grado</w:t>
            </w:r>
          </w:p>
          <w:p w14:paraId="50A5A4DD" w14:textId="779299BA" w:rsidR="00004F6D" w:rsidRPr="00D6240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 w:rsidR="0023776D">
              <w:rPr>
                <w:rFonts w:ascii="Garamond" w:eastAsia="Arial Unicode MS" w:hAnsi="Garamond" w:cstheme="minorHAnsi"/>
                <w:u w:color="000000"/>
                <w:bdr w:val="nil"/>
              </w:rPr>
              <w:t>8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4C110F1" w14:textId="77777777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DB3DBC5" w14:textId="77777777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DB286A7" w14:textId="4E4FC18D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004F6D" w:rsidRPr="00AD315F" w14:paraId="60421E84" w14:textId="77777777" w:rsidTr="00430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5A1016BE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71D76" w14:textId="48C5746B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14BD50A2" w14:textId="77777777" w:rsidTr="00430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2282F352" w14:textId="5CA2374B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bookmarkEnd w:id="7"/>
    <w:p w14:paraId="100F6BF8" w14:textId="77777777" w:rsidR="004309D8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</w:p>
    <w:p w14:paraId="2682F618" w14:textId="0E8AE64C" w:rsidR="00B70A12" w:rsidRDefault="00A108C5" w:rsidP="004309D8">
      <w:pPr>
        <w:ind w:firstLine="709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</w:t>
      </w:r>
      <w:r w:rsidR="00A250E1">
        <w:rPr>
          <w:rFonts w:ascii="Garamond" w:hAnsi="Garamond" w:cstheme="minorHAnsi"/>
          <w:sz w:val="24"/>
          <w:szCs w:val="24"/>
        </w:rPr>
        <w:t xml:space="preserve"> </w:t>
      </w:r>
      <w:r w:rsidR="00A250E1" w:rsidRPr="00A250E1">
        <w:rPr>
          <w:rFonts w:ascii="Garamond" w:hAnsi="Garamond" w:cstheme="minorHAnsi"/>
          <w:sz w:val="24"/>
          <w:szCs w:val="24"/>
        </w:rPr>
        <w:t xml:space="preserve">Luogo e data </w:t>
      </w:r>
      <w:r w:rsidR="00A250E1">
        <w:rPr>
          <w:rFonts w:ascii="Garamond" w:hAnsi="Garamond" w:cstheme="minorHAnsi"/>
          <w:sz w:val="24"/>
          <w:szCs w:val="24"/>
        </w:rPr>
        <w:t xml:space="preserve">                       </w:t>
      </w:r>
      <w:r w:rsidR="00A250E1"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Firma candidato</w:t>
      </w:r>
    </w:p>
    <w:p w14:paraId="7CE0AC39" w14:textId="0C07DDB4" w:rsidR="00A250E1" w:rsidRPr="00A250E1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________________,_______________                                             __________________________</w:t>
      </w:r>
    </w:p>
    <w:sectPr w:rsidR="00A250E1" w:rsidRPr="00A250E1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D4F2" w14:textId="77777777" w:rsidR="00941F70" w:rsidRDefault="00941F70">
      <w:r>
        <w:separator/>
      </w:r>
    </w:p>
  </w:endnote>
  <w:endnote w:type="continuationSeparator" w:id="0">
    <w:p w14:paraId="3AE497D1" w14:textId="77777777" w:rsidR="00941F70" w:rsidRDefault="00941F70">
      <w:r>
        <w:continuationSeparator/>
      </w:r>
    </w:p>
  </w:endnote>
  <w:endnote w:type="continuationNotice" w:id="1">
    <w:p w14:paraId="30401963" w14:textId="77777777" w:rsidR="00941F70" w:rsidRDefault="00941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941F7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F368" w14:textId="77777777" w:rsidR="00941F70" w:rsidRDefault="00941F70">
      <w:r>
        <w:separator/>
      </w:r>
    </w:p>
  </w:footnote>
  <w:footnote w:type="continuationSeparator" w:id="0">
    <w:p w14:paraId="70A00D0F" w14:textId="77777777" w:rsidR="00941F70" w:rsidRDefault="00941F70">
      <w:r>
        <w:continuationSeparator/>
      </w:r>
    </w:p>
  </w:footnote>
  <w:footnote w:type="continuationNotice" w:id="1">
    <w:p w14:paraId="79E037EE" w14:textId="77777777" w:rsidR="00941F70" w:rsidRDefault="00941F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6C7B0459" w:rsidR="00EC2F59" w:rsidRPr="004A07E5" w:rsidRDefault="000D69D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0251C6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DB2F84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4F6D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5EE4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9D1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2D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B20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7B2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76D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2AE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9D8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5E05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77FBB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DC9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1F70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C5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5DB0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06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F84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BB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2026-02-27T16:05:00Z</dcterms:modified>
</cp:coreProperties>
</file>